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57" w:tblpY="1437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22B74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2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采购结果公示</w:t>
            </w:r>
          </w:p>
        </w:tc>
      </w:tr>
      <w:tr w14:paraId="5074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80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7D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加密设备2026年采购项目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D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9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公开竞争性谈判</w:t>
            </w:r>
          </w:p>
        </w:tc>
      </w:tr>
      <w:tr w14:paraId="535A4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24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成交候选人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AD9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7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重庆商社家维电器有限公司</w:t>
            </w:r>
          </w:p>
        </w:tc>
      </w:tr>
      <w:tr w14:paraId="37D5A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BCB76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8D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9F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重庆灿勋商贸有限公司</w:t>
            </w:r>
          </w:p>
        </w:tc>
      </w:tr>
      <w:tr w14:paraId="074F6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C2DF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F2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3C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重庆翌航科技有限公司</w:t>
            </w:r>
          </w:p>
        </w:tc>
      </w:tr>
      <w:tr w14:paraId="39C32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F17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83A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重庆商社家维电器有限公司</w:t>
            </w:r>
          </w:p>
        </w:tc>
      </w:tr>
      <w:tr w14:paraId="1DB43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1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88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总报价（元）：1037650</w:t>
            </w:r>
          </w:p>
        </w:tc>
      </w:tr>
      <w:tr w14:paraId="0286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F9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2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总报价（元）：1038360</w:t>
            </w:r>
          </w:p>
        </w:tc>
      </w:tr>
      <w:tr w14:paraId="77577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D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第三成交候选人拟成交金额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B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总报价（元）：1038750</w:t>
            </w:r>
          </w:p>
        </w:tc>
      </w:tr>
      <w:tr w14:paraId="5C5B9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7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13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加密设备2026年采购项目相关工作，拟成交数量详见采购文件及报价明细表。</w:t>
            </w:r>
          </w:p>
        </w:tc>
      </w:tr>
      <w:tr w14:paraId="5DB27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5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2A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2026年9月7日—2026年9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月10日</w:t>
            </w:r>
          </w:p>
        </w:tc>
      </w:tr>
      <w:tr w14:paraId="51EFA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D1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1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重庆银行股份有限公司内控合规部</w:t>
            </w:r>
          </w:p>
        </w:tc>
      </w:tr>
      <w:tr w14:paraId="276C5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11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7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023-63367570</w:t>
            </w:r>
          </w:p>
        </w:tc>
      </w:tr>
      <w:tr w14:paraId="072DF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6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E942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8D0C3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090BEC"/>
    <w:rsid w:val="4260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2026-09-07T08:45:00Z</dcterms:created>
  <dc:creator>CQCB</dc:creator>
  <cp:lastModifiedBy>朱宇</cp:lastModifiedBy>
  <dcterms:modified xsi:type="dcterms:W3CDTF">2026-09-07T08:49:00Z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DBB5599D3B664E08B5E45F0CC1EB45F1_12</vt:lpwstr>
  </property>
</Properties>
</file>