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杭银理财幸福99半年添益2013期理财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CN"/>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4293A63"/>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1BC4AB1"/>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DE6A67"/>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2280C53"/>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0F3E36"/>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40510</Words>
  <Characters>43550</Characters>
  <Lines>1</Lines>
  <Paragraphs>1</Paragraphs>
  <TotalTime>1</TotalTime>
  <ScaleCrop>false</ScaleCrop>
  <LinksUpToDate>false</LinksUpToDate>
  <CharactersWithSpaces>43895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2026-05-29T06:08:12Z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1E1A7A770C00C012C8CE7969A5D56A43_43</vt:lpwstr>
  </property>
  <property fmtid="{D5CDD505-2E9C-101B-9397-08002B2CF9AE}" pid="3" name="KSOProductBuildVer">
    <vt:lpwstr>2052-11.8.2.8411</vt:lpwstr>
  </property>
</Properties>
</file>