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杭银理财幸福99半年添益2013期理财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Z7002221000178</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fldChar w:fldCharType="begin"/>
      </w:r>
      <w:r>
        <w:instrText xml:space="preserve"> HYPERLINK "http://www.hzbank.com.cn" </w:instrText>
      </w:r>
      <w: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instrText xml:space="preserve"> HYPERLINK "http://www.hzbank.com.cn" </w:instrText>
      </w:r>
      <w: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杭银理财幸福99半年添益2013期理财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杭银理财幸福99半年添益2013期理财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半年添益2013期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TYG6M2013</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Z7002221000178</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A份额（销售代码〖TYG6M2013〗）：普通个人投资者和机构客户。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B份额（销售代码〖TYG6M2013B〗）：普通个人投资者和机构客户。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H份额（销售代码〖TYG6M2013H〗）：普通个人投资者和机构客户。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W份额（销售代码〖TYG6M2013W〗）：面向〖普通个人投资者和机构客户〗发售。。</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ZA份额（自动赎回）（销售代码〖TYG6M2013ZA〗）：普通个人投资者和机构客户。</w:t>
            </w:r>
            <w:r>
              <w:rPr>
                <w:rFonts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1"/>
                <w:u w:val="none"/>
                <w:vertAlign w:val="baseline"/>
              </w:rPr>
              <w:t>ZM份额（销售名称：杭银理财幸福99半年添益2013期理财ZM款自动赎回（天府·优选））（销售代码〖TYG6M2013ZM〗）：普通个人投资者和机构客户。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21</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28</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2020</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〖B份额〗起点〖1〗元整，超过认购/申购起点部分，应为〖1〗元的整数倍。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〖H份额〗起点〖1〗元整，超过认购/申购起点部分，应为〖1〗元的整数倍。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〖W份额〗起点〖1〗元整，超过认购/申购起点部分，应为〖1〗元的整数倍。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〖ZA份额〗起点〖1〗元整，超过认购/申购起点部分，应为〖1〗元的整数倍。</w:t>
            </w:r>
            <w:r>
              <w:rPr>
                <w:rFonts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1"/>
                <w:u w:val="none"/>
                <w:vertAlign w:val="baseline"/>
              </w:rPr>
              <w:t>〖ZM份额〗起点〖1〗元整，超过认购/申购起点部分，应为〖1〗元的整数倍。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每半年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bCs/>
                <w:color w:val="000000"/>
                <w:sz w:val="21"/>
                <w:szCs w:val="21"/>
                <w:highlight w:val="none"/>
                <w:lang w:eastAsia="zh-CN"/>
              </w:rPr>
              <w:t>，</w:t>
            </w:r>
            <w:r>
              <w:rPr>
                <w:rFonts w:hint="eastAsia" w:ascii="宋体" w:hAnsi="宋体" w:eastAsia="宋体" w:cs="宋体"/>
                <w:kern w:val="2"/>
                <w:sz w:val="21"/>
                <w:szCs w:val="21"/>
                <w:lang w:val="en-US" w:eastAsia="zh-CN" w:bidi="ar"/>
              </w:rPr>
              <w:t>（ZA、ZM份</w:t>
            </w:r>
            <w:r>
              <w:rPr>
                <w:rFonts w:hint="eastAsia" w:ascii="宋体" w:hAnsi="宋体" w:cs="宋体"/>
                <w:kern w:val="2"/>
                <w:sz w:val="21"/>
                <w:szCs w:val="21"/>
                <w:lang w:val="en-US" w:eastAsia="zh-CN" w:bidi="ar"/>
              </w:rPr>
              <w:t>额无</w:t>
            </w:r>
            <w:r>
              <w:rPr>
                <w:rFonts w:hint="eastAsia" w:ascii="宋体" w:hAnsi="宋体" w:eastAsia="宋体" w:cs="宋体"/>
                <w:kern w:val="2"/>
                <w:sz w:val="21"/>
                <w:szCs w:val="21"/>
                <w:lang w:val="en-US" w:eastAsia="zh-CN" w:bidi="ar"/>
              </w:rPr>
              <w:t>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CN"/>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CN"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〖W份额〗单户持有上限为〖1〗亿元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〖ZM份额〗单户持有上限为〖1〗亿元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pageBreakBefore w:val="0"/>
              <w:spacing w:before="0" w:after="0" w:line="360" w:lineRule="auto"/>
              <w:ind w:left="0" w:right="0" w:hanging="1"/>
              <w:jc w:val="left"/>
              <w:textAlignment w:val="auto"/>
            </w:pPr>
            <w:r>
              <w:rPr>
                <w:rFonts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本理财计划〖W份额〗业绩比较基准为〖中国人民银行公布的1年期定期存款利率+0.1%〗（年化）。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本理财计划〖ZA份额〗业绩比较基准为〖中国人民银行公布的1年期定期存款利率+0.1%〗（年化）。</w:t>
            </w:r>
            <w:r>
              <w:rPr>
                <w:rFonts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ascii="宋体" w:hAnsi="宋体" w:eastAsia="宋体" w:cs="宋体"/>
                <w:b/>
                <w:i w:val="0"/>
                <w:caps w:val="0"/>
                <w:strike w:val="0"/>
                <w:dstrike w:val="0"/>
                <w:shadow w:val="0"/>
                <w:emboss w:val="0"/>
                <w:imprint w:val="0"/>
                <w:color w:val="auto"/>
                <w:kern w:val="2"/>
                <w:position w:val="-1"/>
                <w:sz w:val="21"/>
                <w:u w:val="none"/>
                <w:vertAlign w:val="baseline"/>
              </w:rPr>
              <w:t>本理财计划〖ZM份额〗业绩比较基准为〖中国人民银行公布的1年期定期存款利率+0.1%〗（年化）。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〖W份额〗收取年化〖0.4%〗的销售服务费, 〖ZA份额〗收取年化〖0.30%〗的销售服务费, 〖ZM份额〗收取年化〖0.30%〗的销售服务费。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CN"/>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〖H份额〗收取年化〖0.30%〗的固定管理费, 〖W份额〗收取年化〖0.2%〗的固定管理费, 〖ZA份额〗收取年化〖0.30%〗的固定管理费, 〖ZM份额〗收取年化〖0.30%〗的固定管理费。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除B份额）投资周期的折合年化收益率超过〖2.35%〗的部分，管理人提取〖50%〗作为浮动管理费；〖B份额〗投资周期的折合年化收益率超过〖2.45%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jc w:val="center"/>
              <w:textAlignment w:val="center"/>
            </w:pPr>
          </w:p>
        </w:tc>
        <w:tc>
          <w:tcPr>
            <w:tcW w:w="4500" w:type="dxa"/>
            <w:vAlign w:val="center"/>
          </w:tcPr>
          <w:p>
            <w:pPr>
              <w:jc w:val="center"/>
              <w:textAlignment w:val="center"/>
            </w:pPr>
            <w:r>
              <w:rPr>
                <w:rFonts w:ascii="宋体" w:hAnsi="宋体" w:eastAsia="宋体" w:cs="宋体"/>
              </w:rPr>
              <w:t>投资资产</w:t>
            </w:r>
          </w:p>
        </w:tc>
        <w:tc>
          <w:tcPr>
            <w:tcW w:w="2000" w:type="dxa"/>
            <w:vAlign w:val="center"/>
          </w:tcPr>
          <w:p>
            <w:pPr>
              <w:jc w:val="center"/>
              <w:textAlignment w:val="center"/>
            </w:pPr>
            <w:r>
              <w:rPr>
                <w:rFonts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固定收益类资产</w:t>
            </w:r>
          </w:p>
        </w:tc>
        <w:tc>
          <w:tcPr>
            <w:tcW w:w="2000" w:type="dxa"/>
            <w:vAlign w:val="center"/>
          </w:tcPr>
          <w:p>
            <w:pPr>
              <w:jc w:val="center"/>
              <w:textAlignment w:val="center"/>
            </w:pPr>
            <w:r>
              <w:rPr>
                <w:rFonts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jc w:val="center"/>
              <w:textAlignment w:val="center"/>
            </w:pPr>
            <w:r>
              <w:rPr>
                <w:rFonts w:ascii="宋体" w:hAnsi="宋体" w:eastAsia="宋体" w:cs="宋体"/>
              </w:rPr>
              <w:t>大类资产类型</w:t>
            </w:r>
          </w:p>
        </w:tc>
        <w:tc>
          <w:tcPr>
            <w:tcW w:w="4500" w:type="dxa"/>
            <w:vAlign w:val="center"/>
          </w:tcPr>
          <w:p>
            <w:pPr>
              <w:jc w:val="center"/>
              <w:textAlignment w:val="center"/>
            </w:pPr>
            <w:r>
              <w:rPr>
                <w:rFonts w:ascii="宋体" w:hAnsi="宋体" w:eastAsia="宋体" w:cs="宋体"/>
              </w:rPr>
              <w:t>权益类资产</w:t>
            </w:r>
          </w:p>
        </w:tc>
        <w:tc>
          <w:tcPr>
            <w:tcW w:w="2000" w:type="dxa"/>
            <w:vAlign w:val="center"/>
          </w:tcPr>
          <w:p>
            <w:pPr>
              <w:jc w:val="center"/>
              <w:textAlignment w:val="center"/>
            </w:pPr>
            <w:r>
              <w:rPr>
                <w:rFonts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CN"/>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8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6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25"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6255"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jc w:val="center"/>
            </w:pPr>
            <w:r>
              <w:t>销售机构信息</w:t>
            </w:r>
          </w:p>
        </w:tc>
        <w:tc>
          <w:tcPr>
            <w:tcW w:w="1600" w:type="dxa"/>
            <w:vMerge w:val="restart"/>
            <w:vAlign w:val="center"/>
          </w:tcPr>
          <w:p>
            <w:pPr>
              <w:jc w:val="center"/>
            </w:pPr>
            <w:r>
              <w:t>杭州银行股份有限公司</w:t>
            </w:r>
          </w:p>
        </w:tc>
        <w:tc>
          <w:tcPr>
            <w:tcW w:w="1200" w:type="dxa"/>
            <w:vAlign w:val="center"/>
          </w:tcPr>
          <w:p>
            <w:pPr>
              <w:jc w:val="left"/>
            </w:pPr>
            <w:r>
              <w:t>住所</w:t>
            </w:r>
          </w:p>
        </w:tc>
        <w:tc>
          <w:tcPr>
            <w:tcW w:w="3800" w:type="dxa"/>
            <w:vAlign w:val="center"/>
          </w:tcPr>
          <w:p>
            <w:pPr>
              <w:jc w:val="center"/>
            </w:pPr>
            <w: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杭银理财有限责任公司</w:t>
            </w:r>
          </w:p>
        </w:tc>
        <w:tc>
          <w:tcPr>
            <w:tcW w:w="1200" w:type="dxa"/>
            <w:vAlign w:val="center"/>
          </w:tcPr>
          <w:p>
            <w:pPr>
              <w:jc w:val="left"/>
            </w:pPr>
            <w:r>
              <w:t>住所</w:t>
            </w:r>
          </w:p>
        </w:tc>
        <w:tc>
          <w:tcPr>
            <w:tcW w:w="3800" w:type="dxa"/>
            <w:vAlign w:val="center"/>
          </w:tcPr>
          <w:p>
            <w:pPr>
              <w:jc w:val="center"/>
            </w:pPr>
            <w: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400-8950-999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上海农村商业银行股份有限公司</w:t>
            </w:r>
          </w:p>
        </w:tc>
        <w:tc>
          <w:tcPr>
            <w:tcW w:w="1200" w:type="dxa"/>
            <w:vAlign w:val="center"/>
          </w:tcPr>
          <w:p>
            <w:pPr>
              <w:jc w:val="left"/>
            </w:pPr>
            <w:r>
              <w:t>住所</w:t>
            </w:r>
          </w:p>
        </w:tc>
        <w:tc>
          <w:tcPr>
            <w:tcW w:w="3800" w:type="dxa"/>
            <w:vAlign w:val="center"/>
          </w:tcPr>
          <w:p>
            <w:pPr>
              <w:jc w:val="center"/>
            </w:pPr>
            <w:r>
              <w:t>上海市黄浦区中山东二路70号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东莞农村商业银行股份有限公司</w:t>
            </w:r>
          </w:p>
        </w:tc>
        <w:tc>
          <w:tcPr>
            <w:tcW w:w="1200" w:type="dxa"/>
            <w:vAlign w:val="center"/>
          </w:tcPr>
          <w:p>
            <w:pPr>
              <w:jc w:val="left"/>
            </w:pPr>
            <w:r>
              <w:t>住所</w:t>
            </w:r>
          </w:p>
        </w:tc>
        <w:tc>
          <w:tcPr>
            <w:tcW w:w="3800" w:type="dxa"/>
            <w:vAlign w:val="center"/>
          </w:tcPr>
          <w:p>
            <w:pPr>
              <w:jc w:val="center"/>
            </w:pPr>
            <w:r>
              <w:t>广东省东莞市东城街道鸿福东路2号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0769961122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东莞银行股份有限公司</w:t>
            </w:r>
          </w:p>
        </w:tc>
        <w:tc>
          <w:tcPr>
            <w:tcW w:w="1200" w:type="dxa"/>
            <w:vAlign w:val="center"/>
          </w:tcPr>
          <w:p>
            <w:pPr>
              <w:jc w:val="left"/>
            </w:pPr>
            <w:r>
              <w:t>住所</w:t>
            </w:r>
          </w:p>
        </w:tc>
        <w:tc>
          <w:tcPr>
            <w:tcW w:w="3800" w:type="dxa"/>
            <w:vAlign w:val="center"/>
          </w:tcPr>
          <w:p>
            <w:pPr>
              <w:jc w:val="center"/>
            </w:pPr>
            <w:r>
              <w:t>东莞市莞城区体育路21号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0769-22865171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东营银行股份有限公司</w:t>
            </w:r>
          </w:p>
        </w:tc>
        <w:tc>
          <w:tcPr>
            <w:tcW w:w="1200" w:type="dxa"/>
            <w:vAlign w:val="center"/>
          </w:tcPr>
          <w:p>
            <w:pPr>
              <w:jc w:val="left"/>
            </w:pPr>
            <w:r>
              <w:t>住所</w:t>
            </w:r>
          </w:p>
        </w:tc>
        <w:tc>
          <w:tcPr>
            <w:tcW w:w="3800" w:type="dxa"/>
            <w:vAlign w:val="center"/>
          </w:tcPr>
          <w:p>
            <w:pPr>
              <w:jc w:val="center"/>
            </w:pPr>
            <w:r>
              <w:t>山东省东营市东营区府前大街87-1号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0546-7666871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中信百信银行股份有限公司</w:t>
            </w:r>
          </w:p>
        </w:tc>
        <w:tc>
          <w:tcPr>
            <w:tcW w:w="1200" w:type="dxa"/>
            <w:vAlign w:val="center"/>
          </w:tcPr>
          <w:p>
            <w:pPr>
              <w:jc w:val="left"/>
            </w:pPr>
            <w:r>
              <w:t>住所</w:t>
            </w:r>
          </w:p>
        </w:tc>
        <w:tc>
          <w:tcPr>
            <w:tcW w:w="3800" w:type="dxa"/>
            <w:vAlign w:val="center"/>
          </w:tcPr>
          <w:p>
            <w:pPr>
              <w:jc w:val="center"/>
            </w:pPr>
            <w:r>
              <w:t>北京市朝阳区安定路5号院3号楼8层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956186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中邮邮惠万家银行有限责任公司</w:t>
            </w:r>
          </w:p>
        </w:tc>
        <w:tc>
          <w:tcPr>
            <w:tcW w:w="1200" w:type="dxa"/>
            <w:vAlign w:val="center"/>
          </w:tcPr>
          <w:p>
            <w:pPr>
              <w:jc w:val="left"/>
            </w:pPr>
            <w:r>
              <w:t>住所</w:t>
            </w:r>
          </w:p>
        </w:tc>
        <w:tc>
          <w:tcPr>
            <w:tcW w:w="3800" w:type="dxa"/>
            <w:vAlign w:val="center"/>
          </w:tcPr>
          <w:p>
            <w:pPr>
              <w:jc w:val="center"/>
            </w:pPr>
            <w:r>
              <w:t>上海市虹口区东大名路1080号25层、26层</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95504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乌鲁木齐银行股份有限公司</w:t>
            </w:r>
          </w:p>
        </w:tc>
        <w:tc>
          <w:tcPr>
            <w:tcW w:w="1200" w:type="dxa"/>
            <w:vAlign w:val="center"/>
          </w:tcPr>
          <w:p>
            <w:pPr>
              <w:jc w:val="left"/>
            </w:pPr>
            <w:r>
              <w:t>住所</w:t>
            </w:r>
          </w:p>
        </w:tc>
        <w:tc>
          <w:tcPr>
            <w:tcW w:w="3800" w:type="dxa"/>
            <w:vAlign w:val="center"/>
          </w:tcPr>
          <w:p>
            <w:pPr>
              <w:jc w:val="center"/>
            </w:pPr>
            <w:r>
              <w:t>新疆乌鲁木齐市水磨沟区会展大道599号新疆财富中心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099196518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九江银行股份有限公司</w:t>
            </w:r>
          </w:p>
        </w:tc>
        <w:tc>
          <w:tcPr>
            <w:tcW w:w="1200" w:type="dxa"/>
            <w:vAlign w:val="center"/>
          </w:tcPr>
          <w:p>
            <w:pPr>
              <w:jc w:val="left"/>
            </w:pPr>
            <w:r>
              <w:t>住所</w:t>
            </w:r>
          </w:p>
        </w:tc>
        <w:tc>
          <w:tcPr>
            <w:tcW w:w="3800" w:type="dxa"/>
            <w:vAlign w:val="center"/>
          </w:tcPr>
          <w:p>
            <w:pPr>
              <w:jc w:val="center"/>
            </w:pPr>
            <w:r>
              <w:t>江西省九江市濂溪区长虹大道619号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兴业银行股份有限公司</w:t>
            </w:r>
          </w:p>
        </w:tc>
        <w:tc>
          <w:tcPr>
            <w:tcW w:w="1200" w:type="dxa"/>
            <w:vAlign w:val="center"/>
          </w:tcPr>
          <w:p>
            <w:pPr>
              <w:jc w:val="left"/>
            </w:pPr>
            <w:r>
              <w:t>住所</w:t>
            </w:r>
          </w:p>
        </w:tc>
        <w:tc>
          <w:tcPr>
            <w:tcW w:w="3800" w:type="dxa"/>
            <w:vAlign w:val="center"/>
          </w:tcPr>
          <w:p>
            <w:pPr>
              <w:jc w:val="center"/>
            </w:pPr>
            <w:r>
              <w:t>福建省福州市台江区江滨中大道39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0591-87844196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北京中关村银行股份有限公司</w:t>
            </w:r>
          </w:p>
        </w:tc>
        <w:tc>
          <w:tcPr>
            <w:tcW w:w="1200" w:type="dxa"/>
            <w:vAlign w:val="center"/>
          </w:tcPr>
          <w:p>
            <w:pPr>
              <w:jc w:val="left"/>
            </w:pPr>
            <w:r>
              <w:t>住所</w:t>
            </w:r>
          </w:p>
        </w:tc>
        <w:tc>
          <w:tcPr>
            <w:tcW w:w="3800" w:type="dxa"/>
            <w:vAlign w:val="center"/>
          </w:tcPr>
          <w:p>
            <w:pPr>
              <w:jc w:val="center"/>
            </w:pPr>
            <w:r>
              <w:t>北京市海淀区丰豪东路9号院2号楼3层2单元301至306,4层至10层2单元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4000108858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北京农村商业银行股份有限公司</w:t>
            </w:r>
          </w:p>
        </w:tc>
        <w:tc>
          <w:tcPr>
            <w:tcW w:w="1200" w:type="dxa"/>
            <w:vAlign w:val="center"/>
          </w:tcPr>
          <w:p>
            <w:pPr>
              <w:jc w:val="left"/>
            </w:pPr>
            <w:r>
              <w:t>住所</w:t>
            </w:r>
          </w:p>
        </w:tc>
        <w:tc>
          <w:tcPr>
            <w:tcW w:w="3800" w:type="dxa"/>
            <w:vAlign w:val="center"/>
          </w:tcPr>
          <w:p>
            <w:pPr>
              <w:jc w:val="center"/>
            </w:pPr>
            <w:r>
              <w:t>北京市西城区月坛南街1号院2号楼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96198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厦门国际银行股份有限公司</w:t>
            </w:r>
          </w:p>
        </w:tc>
        <w:tc>
          <w:tcPr>
            <w:tcW w:w="1200" w:type="dxa"/>
            <w:vAlign w:val="center"/>
          </w:tcPr>
          <w:p>
            <w:pPr>
              <w:jc w:val="left"/>
            </w:pPr>
            <w:r>
              <w:t>住所</w:t>
            </w:r>
          </w:p>
        </w:tc>
        <w:tc>
          <w:tcPr>
            <w:tcW w:w="3800" w:type="dxa"/>
            <w:vAlign w:val="center"/>
          </w:tcPr>
          <w:p>
            <w:pPr>
              <w:jc w:val="center"/>
            </w:pPr>
            <w:r>
              <w:t>厦门市思明区鹭江道8-10号国际银行大厦1-6层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956085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台州银行股份有限公司</w:t>
            </w:r>
          </w:p>
        </w:tc>
        <w:tc>
          <w:tcPr>
            <w:tcW w:w="1200" w:type="dxa"/>
            <w:vAlign w:val="center"/>
          </w:tcPr>
          <w:p>
            <w:pPr>
              <w:jc w:val="left"/>
            </w:pPr>
            <w:r>
              <w:t>住所</w:t>
            </w:r>
          </w:p>
        </w:tc>
        <w:tc>
          <w:tcPr>
            <w:tcW w:w="3800" w:type="dxa"/>
            <w:vAlign w:val="center"/>
          </w:tcPr>
          <w:p>
            <w:pPr>
              <w:jc w:val="center"/>
            </w:pPr>
            <w:r>
              <w:t>浙江省台州市路桥区南官大道92号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0576-81896013</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吉林亿联银行股份有限公司</w:t>
            </w:r>
          </w:p>
        </w:tc>
        <w:tc>
          <w:tcPr>
            <w:tcW w:w="1200" w:type="dxa"/>
            <w:vAlign w:val="center"/>
          </w:tcPr>
          <w:p>
            <w:pPr>
              <w:jc w:val="left"/>
            </w:pPr>
            <w:r>
              <w:t>住所</w:t>
            </w:r>
          </w:p>
        </w:tc>
        <w:tc>
          <w:tcPr>
            <w:tcW w:w="3800" w:type="dxa"/>
            <w:vAlign w:val="center"/>
          </w:tcPr>
          <w:p>
            <w:pPr>
              <w:jc w:val="center"/>
            </w:pPr>
            <w:r>
              <w:t>吉林省长春市南关区人民大街10606号东北亚国际金融中心一期北楼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吉林银行股份有限公司</w:t>
            </w:r>
          </w:p>
        </w:tc>
        <w:tc>
          <w:tcPr>
            <w:tcW w:w="1200" w:type="dxa"/>
            <w:vAlign w:val="center"/>
          </w:tcPr>
          <w:p>
            <w:pPr>
              <w:jc w:val="left"/>
            </w:pPr>
            <w:r>
              <w:t>住所</w:t>
            </w:r>
          </w:p>
        </w:tc>
        <w:tc>
          <w:tcPr>
            <w:tcW w:w="3800" w:type="dxa"/>
            <w:vAlign w:val="center"/>
          </w:tcPr>
          <w:p>
            <w:pPr>
              <w:jc w:val="center"/>
            </w:pPr>
            <w:r>
              <w:t>经济开发区东南湖大路1817号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0431-84999543</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唐山银行股份有限公司</w:t>
            </w:r>
          </w:p>
        </w:tc>
        <w:tc>
          <w:tcPr>
            <w:tcW w:w="1200" w:type="dxa"/>
            <w:vAlign w:val="center"/>
          </w:tcPr>
          <w:p>
            <w:pPr>
              <w:jc w:val="left"/>
            </w:pPr>
            <w:r>
              <w:t>住所</w:t>
            </w:r>
          </w:p>
        </w:tc>
        <w:tc>
          <w:tcPr>
            <w:tcW w:w="3800" w:type="dxa"/>
            <w:vAlign w:val="center"/>
          </w:tcPr>
          <w:p>
            <w:pPr>
              <w:jc w:val="center"/>
            </w:pPr>
            <w:r>
              <w:t>河北省唐山市路南区建设南路19号唐山新世界中心写字楼5层、21层、22层、23层、24层、26层、27层、28层、29层、30层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0315-2826443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四川天府银行股份有限公司</w:t>
            </w:r>
          </w:p>
        </w:tc>
        <w:tc>
          <w:tcPr>
            <w:tcW w:w="1200" w:type="dxa"/>
            <w:vAlign w:val="center"/>
          </w:tcPr>
          <w:p>
            <w:pPr>
              <w:jc w:val="left"/>
            </w:pPr>
            <w:r>
              <w:t>住所</w:t>
            </w:r>
          </w:p>
        </w:tc>
        <w:tc>
          <w:tcPr>
            <w:tcW w:w="3800" w:type="dxa"/>
            <w:vAlign w:val="center"/>
          </w:tcPr>
          <w:p>
            <w:pPr>
              <w:jc w:val="center"/>
            </w:pPr>
            <w:r>
              <w:t>四川省南充市顺庆区滨江中路一段97号26栋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400-16-96869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四川新网银行股份有限公司</w:t>
            </w:r>
          </w:p>
        </w:tc>
        <w:tc>
          <w:tcPr>
            <w:tcW w:w="1200" w:type="dxa"/>
            <w:vAlign w:val="center"/>
          </w:tcPr>
          <w:p>
            <w:pPr>
              <w:jc w:val="left"/>
            </w:pPr>
            <w:r>
              <w:t>住所</w:t>
            </w:r>
          </w:p>
        </w:tc>
        <w:tc>
          <w:tcPr>
            <w:tcW w:w="3800" w:type="dxa"/>
            <w:vAlign w:val="center"/>
          </w:tcPr>
          <w:p>
            <w:pPr>
              <w:jc w:val="center"/>
            </w:pPr>
            <w:r>
              <w:t>成都高新区吉泰三路8号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大连农村商业银行股份有限公司</w:t>
            </w:r>
          </w:p>
        </w:tc>
        <w:tc>
          <w:tcPr>
            <w:tcW w:w="1200" w:type="dxa"/>
            <w:vAlign w:val="center"/>
          </w:tcPr>
          <w:p>
            <w:pPr>
              <w:jc w:val="left"/>
            </w:pPr>
            <w:r>
              <w:t>住所</w:t>
            </w:r>
          </w:p>
        </w:tc>
        <w:tc>
          <w:tcPr>
            <w:tcW w:w="3800" w:type="dxa"/>
            <w:vAlign w:val="center"/>
          </w:tcPr>
          <w:p>
            <w:pPr>
              <w:jc w:val="center"/>
            </w:pPr>
            <w:r>
              <w:t>辽宁省大连经济技术开发区五彩城A区1栋-A1号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大连银行股份有限公司</w:t>
            </w:r>
          </w:p>
        </w:tc>
        <w:tc>
          <w:tcPr>
            <w:tcW w:w="1200" w:type="dxa"/>
            <w:vAlign w:val="center"/>
          </w:tcPr>
          <w:p>
            <w:pPr>
              <w:jc w:val="left"/>
            </w:pPr>
            <w:r>
              <w:t>住所</w:t>
            </w:r>
          </w:p>
        </w:tc>
        <w:tc>
          <w:tcPr>
            <w:tcW w:w="3800" w:type="dxa"/>
            <w:vAlign w:val="center"/>
          </w:tcPr>
          <w:p>
            <w:pPr>
              <w:jc w:val="center"/>
            </w:pPr>
            <w:r>
              <w:t>辽宁省大连市中山区中山路88号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4006640099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威海蓝海银行股份有限公司</w:t>
            </w:r>
          </w:p>
        </w:tc>
        <w:tc>
          <w:tcPr>
            <w:tcW w:w="1200" w:type="dxa"/>
            <w:vAlign w:val="center"/>
          </w:tcPr>
          <w:p>
            <w:pPr>
              <w:jc w:val="left"/>
            </w:pPr>
            <w:r>
              <w:t>住所</w:t>
            </w:r>
          </w:p>
        </w:tc>
        <w:tc>
          <w:tcPr>
            <w:tcW w:w="3800" w:type="dxa"/>
            <w:vAlign w:val="center"/>
          </w:tcPr>
          <w:p>
            <w:pPr>
              <w:jc w:val="center"/>
            </w:pPr>
            <w:r>
              <w:t>山东省威海市环翠区新威路17-2号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0631-5356901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宁夏银行股份有限公司</w:t>
            </w:r>
          </w:p>
        </w:tc>
        <w:tc>
          <w:tcPr>
            <w:tcW w:w="1200" w:type="dxa"/>
            <w:vAlign w:val="center"/>
          </w:tcPr>
          <w:p>
            <w:pPr>
              <w:jc w:val="left"/>
            </w:pPr>
            <w:r>
              <w:t>住所</w:t>
            </w:r>
          </w:p>
        </w:tc>
        <w:tc>
          <w:tcPr>
            <w:tcW w:w="3800" w:type="dxa"/>
            <w:vAlign w:val="center"/>
          </w:tcPr>
          <w:p>
            <w:pPr>
              <w:jc w:val="center"/>
            </w:pPr>
            <w:r>
              <w:t>银川市金凤区北京中路157号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宁波奉化农村商业银行股份有限公司</w:t>
            </w:r>
          </w:p>
        </w:tc>
        <w:tc>
          <w:tcPr>
            <w:tcW w:w="1200" w:type="dxa"/>
            <w:vAlign w:val="center"/>
          </w:tcPr>
          <w:p>
            <w:pPr>
              <w:jc w:val="left"/>
            </w:pPr>
            <w:r>
              <w:t>住所</w:t>
            </w:r>
          </w:p>
        </w:tc>
        <w:tc>
          <w:tcPr>
            <w:tcW w:w="3800" w:type="dxa"/>
            <w:vAlign w:val="center"/>
          </w:tcPr>
          <w:p>
            <w:pPr>
              <w:jc w:val="center"/>
            </w:pPr>
            <w:r>
              <w:t>宁波市奉化区锦屏街道中山路27号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宁波通商银行股份有限公司</w:t>
            </w:r>
          </w:p>
        </w:tc>
        <w:tc>
          <w:tcPr>
            <w:tcW w:w="1200" w:type="dxa"/>
            <w:vAlign w:val="center"/>
          </w:tcPr>
          <w:p>
            <w:pPr>
              <w:jc w:val="left"/>
            </w:pPr>
            <w:r>
              <w:t>住所</w:t>
            </w:r>
          </w:p>
        </w:tc>
        <w:tc>
          <w:tcPr>
            <w:tcW w:w="3800" w:type="dxa"/>
            <w:vAlign w:val="center"/>
          </w:tcPr>
          <w:p>
            <w:pPr>
              <w:jc w:val="center"/>
            </w:pPr>
            <w:r>
              <w:t>浙江省宁波市鄞州区民安东路337号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4009166666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宁波鄞州农村商业银行股份有限公司</w:t>
            </w:r>
          </w:p>
        </w:tc>
        <w:tc>
          <w:tcPr>
            <w:tcW w:w="1200" w:type="dxa"/>
            <w:vAlign w:val="center"/>
          </w:tcPr>
          <w:p>
            <w:pPr>
              <w:jc w:val="left"/>
            </w:pPr>
            <w:r>
              <w:t>住所</w:t>
            </w:r>
          </w:p>
        </w:tc>
        <w:tc>
          <w:tcPr>
            <w:tcW w:w="3800" w:type="dxa"/>
            <w:vAlign w:val="center"/>
          </w:tcPr>
          <w:p>
            <w:pPr>
              <w:jc w:val="center"/>
            </w:pPr>
            <w:r>
              <w:t>浙江省宁波市鄞州区民惠西路88号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0574-87412766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富邦华一银行有限公司</w:t>
            </w:r>
          </w:p>
        </w:tc>
        <w:tc>
          <w:tcPr>
            <w:tcW w:w="1200" w:type="dxa"/>
            <w:vAlign w:val="center"/>
          </w:tcPr>
          <w:p>
            <w:pPr>
              <w:jc w:val="left"/>
            </w:pPr>
            <w:r>
              <w:t>住所</w:t>
            </w:r>
          </w:p>
        </w:tc>
        <w:tc>
          <w:tcPr>
            <w:tcW w:w="3800" w:type="dxa"/>
            <w:vAlign w:val="center"/>
          </w:tcPr>
          <w:p>
            <w:pPr>
              <w:jc w:val="center"/>
            </w:pPr>
            <w:r>
              <w:t>中国(上海)自由贸易试验区世纪大道1168号A座101室、18楼、19楼及20楼</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021-962811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广东华兴银行股份有限公司</w:t>
            </w:r>
          </w:p>
        </w:tc>
        <w:tc>
          <w:tcPr>
            <w:tcW w:w="1200" w:type="dxa"/>
            <w:vAlign w:val="center"/>
          </w:tcPr>
          <w:p>
            <w:pPr>
              <w:jc w:val="left"/>
            </w:pPr>
            <w:r>
              <w:t>住所</w:t>
            </w:r>
          </w:p>
        </w:tc>
        <w:tc>
          <w:tcPr>
            <w:tcW w:w="3800" w:type="dxa"/>
            <w:vAlign w:val="center"/>
          </w:tcPr>
          <w:p>
            <w:pPr>
              <w:jc w:val="center"/>
            </w:pPr>
            <w:r>
              <w:t>汕头市龙湖区黄山路28号四层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020-38173008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广东南粤银行股份有限公司</w:t>
            </w:r>
          </w:p>
        </w:tc>
        <w:tc>
          <w:tcPr>
            <w:tcW w:w="1200" w:type="dxa"/>
            <w:vAlign w:val="center"/>
          </w:tcPr>
          <w:p>
            <w:pPr>
              <w:jc w:val="left"/>
            </w:pPr>
            <w:r>
              <w:t>住所</w:t>
            </w:r>
          </w:p>
        </w:tc>
        <w:tc>
          <w:tcPr>
            <w:tcW w:w="3800" w:type="dxa"/>
            <w:vAlign w:val="center"/>
          </w:tcPr>
          <w:p>
            <w:pPr>
              <w:jc w:val="center"/>
            </w:pPr>
            <w:r>
              <w:t>湛江经济技术开发区乐山路27号财富汇金融中心1层01、02号商铺、2层01号商铺、3层01号商铺、39-45层办公室</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0759-3309100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广州银行股份有限公司</w:t>
            </w:r>
          </w:p>
        </w:tc>
        <w:tc>
          <w:tcPr>
            <w:tcW w:w="1200" w:type="dxa"/>
            <w:vAlign w:val="center"/>
          </w:tcPr>
          <w:p>
            <w:pPr>
              <w:jc w:val="left"/>
            </w:pPr>
            <w:r>
              <w:t>住所</w:t>
            </w:r>
          </w:p>
        </w:tc>
        <w:tc>
          <w:tcPr>
            <w:tcW w:w="3800" w:type="dxa"/>
            <w:vAlign w:val="center"/>
          </w:tcPr>
          <w:p>
            <w:pPr>
              <w:jc w:val="center"/>
            </w:pPr>
            <w:r>
              <w:t>广州市天河区珠江东路30号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400-83-96699</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德州银行股份有限公司</w:t>
            </w:r>
          </w:p>
        </w:tc>
        <w:tc>
          <w:tcPr>
            <w:tcW w:w="1200" w:type="dxa"/>
            <w:vAlign w:val="center"/>
          </w:tcPr>
          <w:p>
            <w:pPr>
              <w:jc w:val="left"/>
            </w:pPr>
            <w:r>
              <w:t>住所</w:t>
            </w:r>
          </w:p>
        </w:tc>
        <w:tc>
          <w:tcPr>
            <w:tcW w:w="3800" w:type="dxa"/>
            <w:vAlign w:val="center"/>
          </w:tcPr>
          <w:p>
            <w:pPr>
              <w:jc w:val="center"/>
            </w:pPr>
            <w:r>
              <w:t>德州市三八东路1266号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0534-2291695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成都农村商业银行股份有限公司</w:t>
            </w:r>
          </w:p>
        </w:tc>
        <w:tc>
          <w:tcPr>
            <w:tcW w:w="1200" w:type="dxa"/>
            <w:vAlign w:val="center"/>
          </w:tcPr>
          <w:p>
            <w:pPr>
              <w:jc w:val="left"/>
            </w:pPr>
            <w:r>
              <w:t>住所</w:t>
            </w:r>
          </w:p>
        </w:tc>
        <w:tc>
          <w:tcPr>
            <w:tcW w:w="3800" w:type="dxa"/>
            <w:vAlign w:val="center"/>
          </w:tcPr>
          <w:p>
            <w:pPr>
              <w:jc w:val="center"/>
            </w:pPr>
            <w:r>
              <w:t>成都市武侯区科华中路88号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95392</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新韩银行（中国）有限公司</w:t>
            </w:r>
          </w:p>
        </w:tc>
        <w:tc>
          <w:tcPr>
            <w:tcW w:w="1200" w:type="dxa"/>
            <w:vAlign w:val="center"/>
          </w:tcPr>
          <w:p>
            <w:pPr>
              <w:jc w:val="left"/>
            </w:pPr>
            <w:r>
              <w:t>住所</w:t>
            </w:r>
          </w:p>
        </w:tc>
        <w:tc>
          <w:tcPr>
            <w:tcW w:w="3800" w:type="dxa"/>
            <w:vAlign w:val="center"/>
          </w:tcPr>
          <w:p>
            <w:pPr>
              <w:jc w:val="center"/>
            </w:pPr>
            <w:r>
              <w:t>北京市朝阳区工体北路甲6号中宇大厦12层,11层1101,1102及1109单元</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010-85290088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日照银行股份有限公司</w:t>
            </w:r>
          </w:p>
        </w:tc>
        <w:tc>
          <w:tcPr>
            <w:tcW w:w="1200" w:type="dxa"/>
            <w:vAlign w:val="center"/>
          </w:tcPr>
          <w:p>
            <w:pPr>
              <w:jc w:val="left"/>
            </w:pPr>
            <w:r>
              <w:t>住所</w:t>
            </w:r>
          </w:p>
        </w:tc>
        <w:tc>
          <w:tcPr>
            <w:tcW w:w="3800" w:type="dxa"/>
            <w:vAlign w:val="center"/>
          </w:tcPr>
          <w:p>
            <w:pPr>
              <w:jc w:val="center"/>
            </w:pPr>
            <w:r>
              <w:t>日照市烟台路197号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0633-8781988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晋商银行股份有限公司</w:t>
            </w:r>
          </w:p>
        </w:tc>
        <w:tc>
          <w:tcPr>
            <w:tcW w:w="1200" w:type="dxa"/>
            <w:vAlign w:val="center"/>
          </w:tcPr>
          <w:p>
            <w:pPr>
              <w:jc w:val="left"/>
            </w:pPr>
            <w:r>
              <w:t>住所</w:t>
            </w:r>
          </w:p>
        </w:tc>
        <w:tc>
          <w:tcPr>
            <w:tcW w:w="3800" w:type="dxa"/>
            <w:vAlign w:val="center"/>
          </w:tcPr>
          <w:p>
            <w:pPr>
              <w:jc w:val="center"/>
            </w:pPr>
            <w:r>
              <w:t>中国山西省太原市小店区长风街59号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9510-5588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汉口银行股份有限公司</w:t>
            </w:r>
          </w:p>
        </w:tc>
        <w:tc>
          <w:tcPr>
            <w:tcW w:w="1200" w:type="dxa"/>
            <w:vAlign w:val="center"/>
          </w:tcPr>
          <w:p>
            <w:pPr>
              <w:jc w:val="left"/>
            </w:pPr>
            <w:r>
              <w:t>住所</w:t>
            </w:r>
          </w:p>
        </w:tc>
        <w:tc>
          <w:tcPr>
            <w:tcW w:w="3800" w:type="dxa"/>
            <w:vAlign w:val="center"/>
          </w:tcPr>
          <w:p>
            <w:pPr>
              <w:jc w:val="center"/>
            </w:pPr>
            <w: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江苏常熟农村商业银行股份有限公司</w:t>
            </w:r>
          </w:p>
        </w:tc>
        <w:tc>
          <w:tcPr>
            <w:tcW w:w="1200" w:type="dxa"/>
            <w:vAlign w:val="center"/>
          </w:tcPr>
          <w:p>
            <w:pPr>
              <w:jc w:val="left"/>
            </w:pPr>
            <w:r>
              <w:t>住所</w:t>
            </w:r>
          </w:p>
        </w:tc>
        <w:tc>
          <w:tcPr>
            <w:tcW w:w="3800" w:type="dxa"/>
            <w:vAlign w:val="center"/>
          </w:tcPr>
          <w:p>
            <w:pPr>
              <w:jc w:val="center"/>
            </w:pPr>
            <w: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江苏昆山农村商业银行股份有限公司</w:t>
            </w:r>
          </w:p>
        </w:tc>
        <w:tc>
          <w:tcPr>
            <w:tcW w:w="1200" w:type="dxa"/>
            <w:vAlign w:val="center"/>
          </w:tcPr>
          <w:p>
            <w:pPr>
              <w:jc w:val="left"/>
            </w:pPr>
            <w:r>
              <w:t>住所</w:t>
            </w:r>
          </w:p>
        </w:tc>
        <w:tc>
          <w:tcPr>
            <w:tcW w:w="3800" w:type="dxa"/>
            <w:vAlign w:val="center"/>
          </w:tcPr>
          <w:p>
            <w:pPr>
              <w:jc w:val="center"/>
            </w:pPr>
            <w:r>
              <w:t>江苏省昆山市前进东路828号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江苏苏商银行股份有限公司</w:t>
            </w:r>
          </w:p>
        </w:tc>
        <w:tc>
          <w:tcPr>
            <w:tcW w:w="1200" w:type="dxa"/>
            <w:vAlign w:val="center"/>
          </w:tcPr>
          <w:p>
            <w:pPr>
              <w:jc w:val="left"/>
            </w:pPr>
            <w:r>
              <w:t>住所</w:t>
            </w:r>
          </w:p>
        </w:tc>
        <w:tc>
          <w:tcPr>
            <w:tcW w:w="3800" w:type="dxa"/>
            <w:vAlign w:val="center"/>
          </w:tcPr>
          <w:p>
            <w:pPr>
              <w:jc w:val="center"/>
            </w:pPr>
            <w:r>
              <w:t>南京市建邺区庐山路248号4号楼第7、8、9、27、28、29层,4号楼裙楼第1、2层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025-66669001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江苏银行股份有限公司</w:t>
            </w:r>
          </w:p>
        </w:tc>
        <w:tc>
          <w:tcPr>
            <w:tcW w:w="1200" w:type="dxa"/>
            <w:vAlign w:val="center"/>
          </w:tcPr>
          <w:p>
            <w:pPr>
              <w:jc w:val="left"/>
            </w:pPr>
            <w:r>
              <w:t>住所</w:t>
            </w:r>
          </w:p>
        </w:tc>
        <w:tc>
          <w:tcPr>
            <w:tcW w:w="3800" w:type="dxa"/>
            <w:vAlign w:val="center"/>
          </w:tcPr>
          <w:p>
            <w:pPr>
              <w:jc w:val="center"/>
            </w:pPr>
            <w:r>
              <w:t>江苏南京市中华路26号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025-83508241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泉州银行股份有限公司</w:t>
            </w:r>
          </w:p>
        </w:tc>
        <w:tc>
          <w:tcPr>
            <w:tcW w:w="1200" w:type="dxa"/>
            <w:vAlign w:val="center"/>
          </w:tcPr>
          <w:p>
            <w:pPr>
              <w:jc w:val="left"/>
            </w:pPr>
            <w:r>
              <w:t>住所</w:t>
            </w:r>
          </w:p>
        </w:tc>
        <w:tc>
          <w:tcPr>
            <w:tcW w:w="3800" w:type="dxa"/>
            <w:vAlign w:val="center"/>
          </w:tcPr>
          <w:p>
            <w:pPr>
              <w:jc w:val="center"/>
            </w:pPr>
            <w:r>
              <w:t>泉州市丰泽区泉泰路266号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0595-22572619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浙商银行股份有限公司</w:t>
            </w:r>
          </w:p>
        </w:tc>
        <w:tc>
          <w:tcPr>
            <w:tcW w:w="1200" w:type="dxa"/>
            <w:vAlign w:val="center"/>
          </w:tcPr>
          <w:p>
            <w:pPr>
              <w:jc w:val="left"/>
            </w:pPr>
            <w:r>
              <w:t>住所</w:t>
            </w:r>
          </w:p>
        </w:tc>
        <w:tc>
          <w:tcPr>
            <w:tcW w:w="3800" w:type="dxa"/>
            <w:vAlign w:val="center"/>
          </w:tcPr>
          <w:p>
            <w:pPr>
              <w:jc w:val="center"/>
            </w:pPr>
            <w:r>
              <w:t>浙江省杭州市萧山区鸿宁路1788号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0571-87659101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浙江台州黄岩农村商业银行股份有限公司</w:t>
            </w:r>
          </w:p>
        </w:tc>
        <w:tc>
          <w:tcPr>
            <w:tcW w:w="1200" w:type="dxa"/>
            <w:vAlign w:val="center"/>
          </w:tcPr>
          <w:p>
            <w:pPr>
              <w:jc w:val="left"/>
            </w:pPr>
            <w:r>
              <w:t>住所</w:t>
            </w:r>
          </w:p>
        </w:tc>
        <w:tc>
          <w:tcPr>
            <w:tcW w:w="3800" w:type="dxa"/>
            <w:vAlign w:val="center"/>
          </w:tcPr>
          <w:p>
            <w:pPr>
              <w:jc w:val="center"/>
            </w:pPr>
            <w:r>
              <w:t>浙江台州黄岩洞天路88号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0576-89996596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浙江嵊州农村商业银行股份有限公司</w:t>
            </w:r>
          </w:p>
        </w:tc>
        <w:tc>
          <w:tcPr>
            <w:tcW w:w="1200" w:type="dxa"/>
            <w:vAlign w:val="center"/>
          </w:tcPr>
          <w:p>
            <w:pPr>
              <w:jc w:val="left"/>
            </w:pPr>
            <w:r>
              <w:t>住所</w:t>
            </w:r>
          </w:p>
        </w:tc>
        <w:tc>
          <w:tcPr>
            <w:tcW w:w="3800" w:type="dxa"/>
            <w:vAlign w:val="center"/>
          </w:tcPr>
          <w:p>
            <w:pPr>
              <w:jc w:val="center"/>
            </w:pPr>
            <w:r>
              <w:t>浙江省嵊州市官河路398号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浙江常山农村商业银行股份有限公司</w:t>
            </w:r>
          </w:p>
        </w:tc>
        <w:tc>
          <w:tcPr>
            <w:tcW w:w="1200" w:type="dxa"/>
            <w:vAlign w:val="center"/>
          </w:tcPr>
          <w:p>
            <w:pPr>
              <w:jc w:val="left"/>
            </w:pPr>
            <w:r>
              <w:t>住所</w:t>
            </w:r>
          </w:p>
        </w:tc>
        <w:tc>
          <w:tcPr>
            <w:tcW w:w="3800" w:type="dxa"/>
            <w:vAlign w:val="center"/>
          </w:tcPr>
          <w:p>
            <w:pPr>
              <w:jc w:val="center"/>
            </w:pPr>
            <w:r>
              <w:t>浙江省衢州市常山县紫港街道文教东路258号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浙江开化农村商业银行股份有限公司</w:t>
            </w:r>
          </w:p>
        </w:tc>
        <w:tc>
          <w:tcPr>
            <w:tcW w:w="1200" w:type="dxa"/>
            <w:vAlign w:val="center"/>
          </w:tcPr>
          <w:p>
            <w:pPr>
              <w:jc w:val="left"/>
            </w:pPr>
            <w:r>
              <w:t>住所</w:t>
            </w:r>
          </w:p>
        </w:tc>
        <w:tc>
          <w:tcPr>
            <w:tcW w:w="3800" w:type="dxa"/>
            <w:vAlign w:val="center"/>
          </w:tcPr>
          <w:p>
            <w:pPr>
              <w:jc w:val="center"/>
            </w:pPr>
            <w:r>
              <w:t>浙江省衢州市开化县华埠镇永吉二路8号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0570-6025125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浙江文成农村商业银行股份有限公司</w:t>
            </w:r>
          </w:p>
        </w:tc>
        <w:tc>
          <w:tcPr>
            <w:tcW w:w="1200" w:type="dxa"/>
            <w:vAlign w:val="center"/>
          </w:tcPr>
          <w:p>
            <w:pPr>
              <w:jc w:val="left"/>
            </w:pPr>
            <w:r>
              <w:t>住所</w:t>
            </w:r>
          </w:p>
        </w:tc>
        <w:tc>
          <w:tcPr>
            <w:tcW w:w="3800" w:type="dxa"/>
            <w:vAlign w:val="center"/>
          </w:tcPr>
          <w:p>
            <w:pPr>
              <w:jc w:val="center"/>
            </w:pPr>
            <w:r>
              <w:t>浙江省温州市文成县大学镇伯温路6号文成农商银行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浙江新昌农村商业银行股份有限公司</w:t>
            </w:r>
          </w:p>
        </w:tc>
        <w:tc>
          <w:tcPr>
            <w:tcW w:w="1200" w:type="dxa"/>
            <w:vAlign w:val="center"/>
          </w:tcPr>
          <w:p>
            <w:pPr>
              <w:jc w:val="left"/>
            </w:pPr>
            <w:r>
              <w:t>住所</w:t>
            </w:r>
          </w:p>
        </w:tc>
        <w:tc>
          <w:tcPr>
            <w:tcW w:w="3800" w:type="dxa"/>
            <w:vAlign w:val="center"/>
          </w:tcPr>
          <w:p>
            <w:pPr>
              <w:jc w:val="center"/>
            </w:pPr>
            <w:r>
              <w:t>新昌县七星街道七星路18号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浙江武义农村商业银行股份有限公司</w:t>
            </w:r>
          </w:p>
        </w:tc>
        <w:tc>
          <w:tcPr>
            <w:tcW w:w="1200" w:type="dxa"/>
            <w:vAlign w:val="center"/>
          </w:tcPr>
          <w:p>
            <w:pPr>
              <w:jc w:val="left"/>
            </w:pPr>
            <w:r>
              <w:t>住所</w:t>
            </w:r>
          </w:p>
        </w:tc>
        <w:tc>
          <w:tcPr>
            <w:tcW w:w="3800" w:type="dxa"/>
            <w:vAlign w:val="center"/>
          </w:tcPr>
          <w:p>
            <w:pPr>
              <w:jc w:val="center"/>
            </w:pPr>
            <w:r>
              <w:t>浙江省金华市武义县武阳中路37号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0579-87663486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浙江民泰商业银行股份有限公司</w:t>
            </w:r>
          </w:p>
        </w:tc>
        <w:tc>
          <w:tcPr>
            <w:tcW w:w="1200" w:type="dxa"/>
            <w:vAlign w:val="center"/>
          </w:tcPr>
          <w:p>
            <w:pPr>
              <w:jc w:val="left"/>
            </w:pPr>
            <w:r>
              <w:t>住所</w:t>
            </w:r>
          </w:p>
        </w:tc>
        <w:tc>
          <w:tcPr>
            <w:tcW w:w="3800" w:type="dxa"/>
            <w:vAlign w:val="center"/>
          </w:tcPr>
          <w:p>
            <w:pPr>
              <w:jc w:val="center"/>
            </w:pPr>
            <w:r>
              <w:t>浙江省温岭市太平街道三星大道168号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0576-86165160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浙江永嘉农村商业银行股份有限公司</w:t>
            </w:r>
          </w:p>
        </w:tc>
        <w:tc>
          <w:tcPr>
            <w:tcW w:w="1200" w:type="dxa"/>
            <w:vAlign w:val="center"/>
          </w:tcPr>
          <w:p>
            <w:pPr>
              <w:jc w:val="left"/>
            </w:pPr>
            <w:r>
              <w:t>住所</w:t>
            </w:r>
          </w:p>
        </w:tc>
        <w:tc>
          <w:tcPr>
            <w:tcW w:w="3800" w:type="dxa"/>
            <w:vAlign w:val="center"/>
          </w:tcPr>
          <w:p>
            <w:pPr>
              <w:jc w:val="center"/>
            </w:pPr>
            <w:r>
              <w:t>浙江省永嘉县瓯北镇阳光大道3918号永嘉农商银行总行</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浙江泰顺农村商业银行股份有限公司</w:t>
            </w:r>
          </w:p>
        </w:tc>
        <w:tc>
          <w:tcPr>
            <w:tcW w:w="1200" w:type="dxa"/>
            <w:vAlign w:val="center"/>
          </w:tcPr>
          <w:p>
            <w:pPr>
              <w:jc w:val="left"/>
            </w:pPr>
            <w:r>
              <w:t>住所</w:t>
            </w:r>
          </w:p>
        </w:tc>
        <w:tc>
          <w:tcPr>
            <w:tcW w:w="3800" w:type="dxa"/>
            <w:vAlign w:val="center"/>
          </w:tcPr>
          <w:p>
            <w:pPr>
              <w:jc w:val="center"/>
            </w:pPr>
            <w:r>
              <w:t>浙江泰顺县罗阳镇文祥大道181号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4008057708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浙江浦江农村商业银行股份有限公司</w:t>
            </w:r>
          </w:p>
        </w:tc>
        <w:tc>
          <w:tcPr>
            <w:tcW w:w="1200" w:type="dxa"/>
            <w:vAlign w:val="center"/>
          </w:tcPr>
          <w:p>
            <w:pPr>
              <w:jc w:val="left"/>
            </w:pPr>
            <w:r>
              <w:t>住所</w:t>
            </w:r>
          </w:p>
        </w:tc>
        <w:tc>
          <w:tcPr>
            <w:tcW w:w="3800" w:type="dxa"/>
            <w:vAlign w:val="center"/>
          </w:tcPr>
          <w:p>
            <w:pPr>
              <w:jc w:val="center"/>
            </w:pPr>
            <w:r>
              <w:t>浙江省浦江县人民东路90号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0579-88081234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浙江温州龙湾农村商业银行股份有限公司</w:t>
            </w:r>
          </w:p>
        </w:tc>
        <w:tc>
          <w:tcPr>
            <w:tcW w:w="1200" w:type="dxa"/>
            <w:vAlign w:val="center"/>
          </w:tcPr>
          <w:p>
            <w:pPr>
              <w:jc w:val="left"/>
            </w:pPr>
            <w:r>
              <w:t>住所</w:t>
            </w:r>
          </w:p>
        </w:tc>
        <w:tc>
          <w:tcPr>
            <w:tcW w:w="3800" w:type="dxa"/>
            <w:vAlign w:val="center"/>
          </w:tcPr>
          <w:p>
            <w:pPr>
              <w:jc w:val="center"/>
            </w:pPr>
            <w:r>
              <w:t>温州市龙湾区永中街道永宁西路555号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4008296596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浙江绍兴恒信农村商业银行股份有限公司</w:t>
            </w:r>
          </w:p>
        </w:tc>
        <w:tc>
          <w:tcPr>
            <w:tcW w:w="1200" w:type="dxa"/>
            <w:vAlign w:val="center"/>
          </w:tcPr>
          <w:p>
            <w:pPr>
              <w:jc w:val="left"/>
            </w:pPr>
            <w:r>
              <w:t>住所</w:t>
            </w:r>
          </w:p>
        </w:tc>
        <w:tc>
          <w:tcPr>
            <w:tcW w:w="3800" w:type="dxa"/>
            <w:vAlign w:val="center"/>
          </w:tcPr>
          <w:p>
            <w:pPr>
              <w:jc w:val="center"/>
            </w:pPr>
            <w:r>
              <w:t>浙江省绍兴市越城区中兴中路159号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浙江绍兴瑞丰农村商业银行股份有限公司</w:t>
            </w:r>
          </w:p>
        </w:tc>
        <w:tc>
          <w:tcPr>
            <w:tcW w:w="1200" w:type="dxa"/>
            <w:vAlign w:val="center"/>
          </w:tcPr>
          <w:p>
            <w:pPr>
              <w:jc w:val="left"/>
            </w:pPr>
            <w:r>
              <w:t>住所</w:t>
            </w:r>
          </w:p>
        </w:tc>
        <w:tc>
          <w:tcPr>
            <w:tcW w:w="3800" w:type="dxa"/>
            <w:vAlign w:val="center"/>
          </w:tcPr>
          <w:p>
            <w:pPr>
              <w:jc w:val="center"/>
            </w:pPr>
            <w:r>
              <w:t>浙江省绍兴市柯桥区笛扬路1363号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浙江网商银行股份有限公司</w:t>
            </w:r>
          </w:p>
        </w:tc>
        <w:tc>
          <w:tcPr>
            <w:tcW w:w="1200" w:type="dxa"/>
            <w:vAlign w:val="center"/>
          </w:tcPr>
          <w:p>
            <w:pPr>
              <w:jc w:val="left"/>
            </w:pPr>
            <w:r>
              <w:t>住所</w:t>
            </w:r>
          </w:p>
        </w:tc>
        <w:tc>
          <w:tcPr>
            <w:tcW w:w="3800" w:type="dxa"/>
            <w:vAlign w:val="center"/>
          </w:tcPr>
          <w:p>
            <w:pPr>
              <w:jc w:val="center"/>
            </w:pPr>
            <w:r>
              <w:t>浙江省杭州市西湖区学院路77号黄龙国际中心8号楼14-20层</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95188-3(个人客户)/956188(企业客户)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浙江萧山农村商业银行股份有限公司</w:t>
            </w:r>
          </w:p>
        </w:tc>
        <w:tc>
          <w:tcPr>
            <w:tcW w:w="1200" w:type="dxa"/>
            <w:vAlign w:val="center"/>
          </w:tcPr>
          <w:p>
            <w:pPr>
              <w:jc w:val="left"/>
            </w:pPr>
            <w:r>
              <w:t>住所</w:t>
            </w:r>
          </w:p>
        </w:tc>
        <w:tc>
          <w:tcPr>
            <w:tcW w:w="3800" w:type="dxa"/>
            <w:vAlign w:val="center"/>
          </w:tcPr>
          <w:p>
            <w:pPr>
              <w:jc w:val="center"/>
            </w:pPr>
            <w:r>
              <w:t>杭州市萧山区城厢街道人民路258号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浙江衢州衢江农村商业银行股份有限公司</w:t>
            </w:r>
          </w:p>
        </w:tc>
        <w:tc>
          <w:tcPr>
            <w:tcW w:w="1200" w:type="dxa"/>
            <w:vAlign w:val="center"/>
          </w:tcPr>
          <w:p>
            <w:pPr>
              <w:jc w:val="left"/>
            </w:pPr>
            <w:r>
              <w:t>住所</w:t>
            </w:r>
          </w:p>
        </w:tc>
        <w:tc>
          <w:tcPr>
            <w:tcW w:w="3800" w:type="dxa"/>
            <w:vAlign w:val="center"/>
          </w:tcPr>
          <w:p>
            <w:pPr>
              <w:jc w:val="center"/>
            </w:pPr>
            <w:r>
              <w:t>浙江省衢州市衢江区樟潭街道信安东路37号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0570-3026608</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浙江诸暨农村商业银行股份有限公司</w:t>
            </w:r>
          </w:p>
        </w:tc>
        <w:tc>
          <w:tcPr>
            <w:tcW w:w="1200" w:type="dxa"/>
            <w:vAlign w:val="center"/>
          </w:tcPr>
          <w:p>
            <w:pPr>
              <w:jc w:val="left"/>
            </w:pPr>
            <w:r>
              <w:t>住所</w:t>
            </w:r>
          </w:p>
        </w:tc>
        <w:tc>
          <w:tcPr>
            <w:tcW w:w="3800" w:type="dxa"/>
            <w:vAlign w:val="center"/>
          </w:tcPr>
          <w:p>
            <w:pPr>
              <w:jc w:val="center"/>
            </w:pPr>
            <w:r>
              <w:t>浙江省诸暨市暨阳街道大桥东路2号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浙江长兴农村商业银行股份有限公司</w:t>
            </w:r>
          </w:p>
        </w:tc>
        <w:tc>
          <w:tcPr>
            <w:tcW w:w="1200" w:type="dxa"/>
            <w:vAlign w:val="center"/>
          </w:tcPr>
          <w:p>
            <w:pPr>
              <w:jc w:val="left"/>
            </w:pPr>
            <w:r>
              <w:t>住所</w:t>
            </w:r>
          </w:p>
        </w:tc>
        <w:tc>
          <w:tcPr>
            <w:tcW w:w="3800" w:type="dxa"/>
            <w:vAlign w:val="center"/>
          </w:tcPr>
          <w:p>
            <w:pPr>
              <w:jc w:val="center"/>
            </w:pPr>
            <w:r>
              <w:t>浙江省长兴县太湖街道明珠路1298号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浙江龙游农村商业银行股份有限公司</w:t>
            </w:r>
          </w:p>
        </w:tc>
        <w:tc>
          <w:tcPr>
            <w:tcW w:w="1200" w:type="dxa"/>
            <w:vAlign w:val="center"/>
          </w:tcPr>
          <w:p>
            <w:pPr>
              <w:jc w:val="left"/>
            </w:pPr>
            <w:r>
              <w:t>住所</w:t>
            </w:r>
          </w:p>
        </w:tc>
        <w:tc>
          <w:tcPr>
            <w:tcW w:w="3800" w:type="dxa"/>
            <w:vAlign w:val="center"/>
          </w:tcPr>
          <w:p>
            <w:pPr>
              <w:jc w:val="center"/>
            </w:pPr>
            <w:r>
              <w:t>浙江省衢州市龙游县龙洲街道荣昌大道683、685、687号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海南银行股份有限公司</w:t>
            </w:r>
          </w:p>
        </w:tc>
        <w:tc>
          <w:tcPr>
            <w:tcW w:w="1200" w:type="dxa"/>
            <w:vAlign w:val="center"/>
          </w:tcPr>
          <w:p>
            <w:pPr>
              <w:jc w:val="left"/>
            </w:pPr>
            <w:r>
              <w:t>住所</w:t>
            </w:r>
          </w:p>
        </w:tc>
        <w:tc>
          <w:tcPr>
            <w:tcW w:w="3800" w:type="dxa"/>
            <w:vAlign w:val="center"/>
          </w:tcPr>
          <w:p>
            <w:pPr>
              <w:jc w:val="center"/>
            </w:pPr>
            <w:r>
              <w:t>海南省海口市龙华区海秀东路31号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0898-66505978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深圳前海微众银行股份有限公司</w:t>
            </w:r>
          </w:p>
        </w:tc>
        <w:tc>
          <w:tcPr>
            <w:tcW w:w="1200" w:type="dxa"/>
            <w:vAlign w:val="center"/>
          </w:tcPr>
          <w:p>
            <w:pPr>
              <w:jc w:val="left"/>
            </w:pPr>
            <w:r>
              <w:t>住所</w:t>
            </w:r>
          </w:p>
        </w:tc>
        <w:tc>
          <w:tcPr>
            <w:tcW w:w="3800" w:type="dxa"/>
            <w:vAlign w:val="center"/>
          </w:tcPr>
          <w:p>
            <w:pPr>
              <w:jc w:val="center"/>
            </w:pPr>
            <w:r>
              <w:t>深圳市前海深港合作区前湾一路1号A栋201室（入驻深圳市前海商务秘书有限公司）经营场所:广东省深圳市南山区沙河西路1819号深圳湾科技生态园7栋A座</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0755-89462525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湖州吴兴农村商业银行股份有限公司</w:t>
            </w:r>
          </w:p>
        </w:tc>
        <w:tc>
          <w:tcPr>
            <w:tcW w:w="1200" w:type="dxa"/>
            <w:vAlign w:val="center"/>
          </w:tcPr>
          <w:p>
            <w:pPr>
              <w:jc w:val="left"/>
            </w:pPr>
            <w:r>
              <w:t>住所</w:t>
            </w:r>
          </w:p>
        </w:tc>
        <w:tc>
          <w:tcPr>
            <w:tcW w:w="3800" w:type="dxa"/>
            <w:vAlign w:val="center"/>
          </w:tcPr>
          <w:p>
            <w:pPr>
              <w:jc w:val="center"/>
            </w:pPr>
            <w:r>
              <w:t>浙江省湖州市吴兴区东街55号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4008896596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潍坊银行股份有限公司</w:t>
            </w:r>
          </w:p>
        </w:tc>
        <w:tc>
          <w:tcPr>
            <w:tcW w:w="1200" w:type="dxa"/>
            <w:vAlign w:val="center"/>
          </w:tcPr>
          <w:p>
            <w:pPr>
              <w:jc w:val="left"/>
            </w:pPr>
            <w:r>
              <w:t>住所</w:t>
            </w:r>
          </w:p>
        </w:tc>
        <w:tc>
          <w:tcPr>
            <w:tcW w:w="3800" w:type="dxa"/>
            <w:vAlign w:val="center"/>
          </w:tcPr>
          <w:p>
            <w:pPr>
              <w:jc w:val="center"/>
            </w:pPr>
            <w:r>
              <w:t>潍坊市奎文区胜利东街5139号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0536-8106161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澳门国际银行股份有限公司广州分行</w:t>
            </w:r>
          </w:p>
        </w:tc>
        <w:tc>
          <w:tcPr>
            <w:tcW w:w="1200" w:type="dxa"/>
            <w:vAlign w:val="center"/>
          </w:tcPr>
          <w:p>
            <w:pPr>
              <w:jc w:val="left"/>
            </w:pPr>
            <w:r>
              <w:t>住所</w:t>
            </w:r>
          </w:p>
        </w:tc>
        <w:tc>
          <w:tcPr>
            <w:tcW w:w="3800" w:type="dxa"/>
            <w:vAlign w:val="center"/>
          </w:tcPr>
          <w:p>
            <w:pPr>
              <w:jc w:val="center"/>
            </w:pPr>
            <w:r>
              <w:t>广州市天河区珠江新城华夏路8号合景国际金融广场1层104房、27层2701房自编02单元、34层3401房、35层3501房</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020-28089999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烟台银行股份有限公司</w:t>
            </w:r>
          </w:p>
        </w:tc>
        <w:tc>
          <w:tcPr>
            <w:tcW w:w="1200" w:type="dxa"/>
            <w:vAlign w:val="center"/>
          </w:tcPr>
          <w:p>
            <w:pPr>
              <w:jc w:val="left"/>
            </w:pPr>
            <w:r>
              <w:t>住所</w:t>
            </w:r>
          </w:p>
        </w:tc>
        <w:tc>
          <w:tcPr>
            <w:tcW w:w="3800" w:type="dxa"/>
            <w:vAlign w:val="center"/>
          </w:tcPr>
          <w:p>
            <w:pPr>
              <w:jc w:val="center"/>
            </w:pPr>
            <w:r>
              <w:t>烟台市芝罘区海港路25号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0535-6691305</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甘肃银行股份有限公司</w:t>
            </w:r>
          </w:p>
        </w:tc>
        <w:tc>
          <w:tcPr>
            <w:tcW w:w="1200" w:type="dxa"/>
            <w:vAlign w:val="center"/>
          </w:tcPr>
          <w:p>
            <w:pPr>
              <w:jc w:val="left"/>
            </w:pPr>
            <w:r>
              <w:t>住所</w:t>
            </w:r>
          </w:p>
        </w:tc>
        <w:tc>
          <w:tcPr>
            <w:tcW w:w="3800" w:type="dxa"/>
            <w:vAlign w:val="center"/>
          </w:tcPr>
          <w:p>
            <w:pPr>
              <w:jc w:val="center"/>
            </w:pPr>
            <w:r>
              <w:t>甘肃省兰州市城关区东岗西路525号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0931-8771864</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盛京银行股份有限公司</w:t>
            </w:r>
          </w:p>
        </w:tc>
        <w:tc>
          <w:tcPr>
            <w:tcW w:w="1200" w:type="dxa"/>
            <w:vAlign w:val="center"/>
          </w:tcPr>
          <w:p>
            <w:pPr>
              <w:jc w:val="left"/>
            </w:pPr>
            <w:r>
              <w:t>住所</w:t>
            </w:r>
          </w:p>
        </w:tc>
        <w:tc>
          <w:tcPr>
            <w:tcW w:w="3800" w:type="dxa"/>
            <w:vAlign w:val="center"/>
          </w:tcPr>
          <w:p>
            <w:pPr>
              <w:jc w:val="center"/>
            </w:pPr>
            <w:r>
              <w:t>沈阳市沈河区北站路109号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石嘴山银行股份有限公司</w:t>
            </w:r>
          </w:p>
        </w:tc>
        <w:tc>
          <w:tcPr>
            <w:tcW w:w="1200" w:type="dxa"/>
            <w:vAlign w:val="center"/>
          </w:tcPr>
          <w:p>
            <w:pPr>
              <w:jc w:val="left"/>
            </w:pPr>
            <w:r>
              <w:t>住所</w:t>
            </w:r>
          </w:p>
        </w:tc>
        <w:tc>
          <w:tcPr>
            <w:tcW w:w="3800" w:type="dxa"/>
            <w:vAlign w:val="center"/>
          </w:tcPr>
          <w:p>
            <w:pPr>
              <w:jc w:val="center"/>
            </w:pPr>
            <w:r>
              <w:t>宁夏回族自治区石嘴山市大武口区朝阳西街39号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0952-2029121</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秦皇岛银行股份有限公司</w:t>
            </w:r>
          </w:p>
        </w:tc>
        <w:tc>
          <w:tcPr>
            <w:tcW w:w="1200" w:type="dxa"/>
            <w:vAlign w:val="center"/>
          </w:tcPr>
          <w:p>
            <w:pPr>
              <w:jc w:val="left"/>
            </w:pPr>
            <w:r>
              <w:t>住所</w:t>
            </w:r>
          </w:p>
        </w:tc>
        <w:tc>
          <w:tcPr>
            <w:tcW w:w="3800" w:type="dxa"/>
            <w:vAlign w:val="center"/>
          </w:tcPr>
          <w:p>
            <w:pPr>
              <w:jc w:val="center"/>
            </w:pPr>
            <w:r>
              <w:t>河北省秦皇岛市海港区河北大街西段560号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0335-5911161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绍兴银行股份有限公司</w:t>
            </w:r>
          </w:p>
        </w:tc>
        <w:tc>
          <w:tcPr>
            <w:tcW w:w="1200" w:type="dxa"/>
            <w:vAlign w:val="center"/>
          </w:tcPr>
          <w:p>
            <w:pPr>
              <w:jc w:val="left"/>
            </w:pPr>
            <w:r>
              <w:t>住所</w:t>
            </w:r>
          </w:p>
        </w:tc>
        <w:tc>
          <w:tcPr>
            <w:tcW w:w="3800" w:type="dxa"/>
            <w:vAlign w:val="center"/>
          </w:tcPr>
          <w:p>
            <w:pPr>
              <w:jc w:val="center"/>
            </w:pPr>
            <w: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13606751337</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苏州银行股份有限公司</w:t>
            </w:r>
          </w:p>
        </w:tc>
        <w:tc>
          <w:tcPr>
            <w:tcW w:w="1200" w:type="dxa"/>
            <w:vAlign w:val="center"/>
          </w:tcPr>
          <w:p>
            <w:pPr>
              <w:jc w:val="left"/>
            </w:pPr>
            <w:r>
              <w:t>住所</w:t>
            </w:r>
          </w:p>
        </w:tc>
        <w:tc>
          <w:tcPr>
            <w:tcW w:w="3800" w:type="dxa"/>
            <w:vAlign w:val="center"/>
          </w:tcPr>
          <w:p>
            <w:pPr>
              <w:jc w:val="center"/>
            </w:pPr>
            <w:r>
              <w:t>中国（江苏）自由贸易试验区苏州片区苏州工业园区钟园路728号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0512-69868556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贵阳银行股份有限公司</w:t>
            </w:r>
          </w:p>
        </w:tc>
        <w:tc>
          <w:tcPr>
            <w:tcW w:w="1200" w:type="dxa"/>
            <w:vAlign w:val="center"/>
          </w:tcPr>
          <w:p>
            <w:pPr>
              <w:jc w:val="left"/>
            </w:pPr>
            <w:r>
              <w:t>住所</w:t>
            </w:r>
          </w:p>
        </w:tc>
        <w:tc>
          <w:tcPr>
            <w:tcW w:w="3800" w:type="dxa"/>
            <w:vAlign w:val="center"/>
          </w:tcPr>
          <w:p>
            <w:pPr>
              <w:jc w:val="center"/>
            </w:pPr>
            <w:r>
              <w:t>贵州省贵阳市观山湖区长岭北路中天·会展城B区金融商务区东区1-6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4011-96033</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赣州银行股份有限公司</w:t>
            </w:r>
          </w:p>
        </w:tc>
        <w:tc>
          <w:tcPr>
            <w:tcW w:w="1200" w:type="dxa"/>
            <w:vAlign w:val="center"/>
          </w:tcPr>
          <w:p>
            <w:pPr>
              <w:jc w:val="left"/>
            </w:pPr>
            <w:r>
              <w:t>住所</w:t>
            </w:r>
          </w:p>
        </w:tc>
        <w:tc>
          <w:tcPr>
            <w:tcW w:w="3800" w:type="dxa"/>
            <w:vAlign w:val="center"/>
          </w:tcPr>
          <w:p>
            <w:pPr>
              <w:jc w:val="center"/>
            </w:pPr>
            <w:r>
              <w:t>江西省赣州市赣江源大道26号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0797-96296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郑州银行股份有限公司</w:t>
            </w:r>
          </w:p>
        </w:tc>
        <w:tc>
          <w:tcPr>
            <w:tcW w:w="1200" w:type="dxa"/>
            <w:vAlign w:val="center"/>
          </w:tcPr>
          <w:p>
            <w:pPr>
              <w:jc w:val="left"/>
            </w:pPr>
            <w:r>
              <w:t>住所</w:t>
            </w:r>
          </w:p>
        </w:tc>
        <w:tc>
          <w:tcPr>
            <w:tcW w:w="3800" w:type="dxa"/>
            <w:vAlign w:val="center"/>
          </w:tcPr>
          <w:p>
            <w:pPr>
              <w:jc w:val="center"/>
            </w:pPr>
            <w:r>
              <w:t>郑州市郑东新区商务外环路22号</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0371-67009898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重庆富民银行股份有限公司</w:t>
            </w:r>
          </w:p>
        </w:tc>
        <w:tc>
          <w:tcPr>
            <w:tcW w:w="1200" w:type="dxa"/>
            <w:vAlign w:val="center"/>
          </w:tcPr>
          <w:p>
            <w:pPr>
              <w:jc w:val="left"/>
            </w:pPr>
            <w:r>
              <w:t>住所</w:t>
            </w:r>
          </w:p>
        </w:tc>
        <w:tc>
          <w:tcPr>
            <w:tcW w:w="3800" w:type="dxa"/>
            <w:vAlign w:val="center"/>
          </w:tcPr>
          <w:p>
            <w:pPr>
              <w:jc w:val="center"/>
            </w:pPr>
            <w:r>
              <w:t>重庆市渝北区财富东路2号涉外商务区一期B1栋</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023-88298888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重庆银行股份有限公司</w:t>
            </w:r>
          </w:p>
        </w:tc>
        <w:tc>
          <w:tcPr>
            <w:tcW w:w="1200" w:type="dxa"/>
            <w:vAlign w:val="center"/>
          </w:tcPr>
          <w:p>
            <w:pPr>
              <w:jc w:val="left"/>
            </w:pPr>
            <w:r>
              <w:t>住所</w:t>
            </w:r>
          </w:p>
        </w:tc>
        <w:tc>
          <w:tcPr>
            <w:tcW w:w="3800" w:type="dxa"/>
            <w:vAlign w:val="center"/>
          </w:tcPr>
          <w:p>
            <w:pPr>
              <w:jc w:val="center"/>
            </w:pPr>
            <w: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金华银行股份有限公司</w:t>
            </w:r>
          </w:p>
        </w:tc>
        <w:tc>
          <w:tcPr>
            <w:tcW w:w="1200" w:type="dxa"/>
            <w:vAlign w:val="center"/>
          </w:tcPr>
          <w:p>
            <w:pPr>
              <w:jc w:val="left"/>
            </w:pPr>
            <w:r>
              <w:t>住所</w:t>
            </w:r>
          </w:p>
        </w:tc>
        <w:tc>
          <w:tcPr>
            <w:tcW w:w="3800" w:type="dxa"/>
            <w:vAlign w:val="center"/>
          </w:tcPr>
          <w:p>
            <w:pPr>
              <w:jc w:val="center"/>
            </w:pPr>
            <w:r>
              <w:t>浙江省金华市丹溪路1388号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0579-96528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长安银行股份有限公司</w:t>
            </w:r>
          </w:p>
        </w:tc>
        <w:tc>
          <w:tcPr>
            <w:tcW w:w="1200" w:type="dxa"/>
            <w:vAlign w:val="center"/>
          </w:tcPr>
          <w:p>
            <w:pPr>
              <w:jc w:val="left"/>
            </w:pPr>
            <w:r>
              <w:t>住所</w:t>
            </w:r>
          </w:p>
        </w:tc>
        <w:tc>
          <w:tcPr>
            <w:tcW w:w="3800" w:type="dxa"/>
            <w:vAlign w:val="center"/>
          </w:tcPr>
          <w:p>
            <w:pPr>
              <w:jc w:val="center"/>
            </w:pPr>
            <w:r>
              <w:t>陕西省西安市高新区高新四路13号1幢1单元10101室</w:t>
            </w:r>
          </w:p>
        </w:tc>
      </w:tr>
      <w:tr>
        <w:tblPrEx>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029-96669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restart"/>
            <w:vAlign w:val="center"/>
          </w:tcPr>
          <w:p>
            <w:pPr>
              <w:jc w:val="center"/>
            </w:pPr>
            <w:r>
              <w:t>齐鲁银行股份有限公司</w:t>
            </w:r>
          </w:p>
        </w:tc>
        <w:tc>
          <w:tcPr>
            <w:tcW w:w="1200" w:type="dxa"/>
            <w:vAlign w:val="center"/>
          </w:tcPr>
          <w:p>
            <w:pPr>
              <w:jc w:val="left"/>
            </w:pPr>
            <w:r>
              <w:t>住所</w:t>
            </w:r>
          </w:p>
        </w:tc>
        <w:tc>
          <w:tcPr>
            <w:tcW w:w="3800" w:type="dxa"/>
            <w:vAlign w:val="center"/>
          </w:tcPr>
          <w:p>
            <w:pPr>
              <w:jc w:val="center"/>
            </w:pPr>
            <w:r>
              <w:t>山东省济南市历下区经十路10817号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jc w:val="center"/>
            </w:pPr>
          </w:p>
        </w:tc>
        <w:tc>
          <w:tcPr>
            <w:tcW w:w="1600" w:type="dxa"/>
            <w:vMerge w:val="continue"/>
            <w:vAlign w:val="center"/>
          </w:tcPr>
          <w:p>
            <w:pPr>
              <w:jc w:val="center"/>
            </w:pPr>
          </w:p>
        </w:tc>
        <w:tc>
          <w:tcPr>
            <w:tcW w:w="1200" w:type="dxa"/>
            <w:vAlign w:val="center"/>
          </w:tcPr>
          <w:p>
            <w:pPr>
              <w:jc w:val="left"/>
            </w:pPr>
            <w:r>
              <w:t>客服热线</w:t>
            </w:r>
          </w:p>
        </w:tc>
        <w:tc>
          <w:tcPr>
            <w:tcW w:w="3800" w:type="dxa"/>
            <w:vAlign w:val="center"/>
          </w:tcPr>
          <w:p>
            <w:pPr>
              <w:jc w:val="center"/>
            </w:pPr>
            <w:r>
              <w:t>0531-86075850</w:t>
            </w:r>
          </w:p>
        </w:tc>
      </w:tr>
      <w:tr>
        <w:tblPrEx>
          <w:tblLayout w:type="fixed"/>
          <w:tblCellMar>
            <w:top w:w="0" w:type="dxa"/>
            <w:left w:w="108" w:type="dxa"/>
            <w:bottom w:w="0" w:type="dxa"/>
            <w:right w:w="108" w:type="dxa"/>
          </w:tblCellMar>
        </w:tblPrEx>
        <w:tc>
          <w:tcPr>
            <w:tcW w:w="1000" w:type="dxa"/>
            <w:vAlign w:val="center"/>
          </w:tcPr>
          <w:p>
            <w:pPr>
              <w:jc w:val="center"/>
            </w:pPr>
            <w:r>
              <w:t>销售机构职责</w:t>
            </w:r>
          </w:p>
        </w:tc>
        <w:tc>
          <w:tcPr>
            <w:tcW w:w="6600" w:type="dxa"/>
            <w:gridSpan w:val="3"/>
            <w:vAlign w:val="center"/>
          </w:tcPr>
          <w:p>
            <w:pPr>
              <w:jc w:val="left"/>
            </w:pPr>
            <w: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若本理财计划份额每个周期结束日的折合年化收益率不达当期该份额业绩比较基准下限，则管理人以当期全部固定管理费为上限，减免全部或部分固定管理费用</w:t>
      </w:r>
      <w:r>
        <w:rPr>
          <w:rFonts w:hint="eastAsia" w:ascii="宋体" w:hAnsi="宋体" w:eastAsia="宋体" w:cs="宋体"/>
          <w:bCs/>
          <w:color w:val="000000"/>
          <w:sz w:val="24"/>
          <w:szCs w:val="24"/>
          <w:highlight w:val="none"/>
          <w:lang w:eastAsia="zh-CN"/>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CN"/>
        </w:rPr>
        <w:t>过</w:t>
      </w:r>
      <w:r>
        <w:rPr>
          <w:rFonts w:hint="eastAsia" w:ascii="宋体" w:hAnsi="宋体" w:eastAsia="宋体" w:cs="宋体"/>
          <w:bCs/>
          <w:color w:val="000000"/>
          <w:kern w:val="2"/>
          <w:sz w:val="24"/>
          <w:szCs w:val="24"/>
          <w:highlight w:val="none"/>
          <w:lang w:val="en-US" w:eastAsia="zh-CN" w:bidi="ar-SA"/>
        </w:rPr>
        <w:t>2.35</w:t>
      </w:r>
      <w:r>
        <w:rPr>
          <w:rFonts w:hint="eastAsia" w:ascii="宋体" w:hAnsi="宋体" w:cs="宋体"/>
          <w:bCs/>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2.35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数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CN"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CN"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CN"/>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4293A63"/>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1BC4AB1"/>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DE6A67"/>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BD20F8"/>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2280C53"/>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0F3E36"/>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40510</Words>
  <Characters>43550</Characters>
  <Lines>1</Lines>
  <Paragraphs>1</Paragraphs>
  <TotalTime>1</TotalTime>
  <ScaleCrop>false</ScaleCrop>
  <LinksUpToDate>false</LinksUpToDate>
  <CharactersWithSpaces>43895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2026-05-29T06:08:21Z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1E1A7A770C00C012C8CE7969A5D56A43_43</vt:lpwstr>
  </property>
  <property fmtid="{D5CDD505-2E9C-101B-9397-08002B2CF9AE}" pid="3" name="KSOProductBuildVer">
    <vt:lpwstr>2052-11.8.2.8411</vt:lpwstr>
  </property>
</Properties>
</file>