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幸福99丰裕固收385天26007期理财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资金流动性风险：本理财计划认购份额确认后，封闭式运作，产品终止前投资者不得提前赎回。</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收益不达业绩比较基准风险：本理财计划可投资于债券及非标准化债权类资产等固定收益类及权益类资产，因融资人违约及市场波动或导致投资者的本金出现损失。</w:t>
      </w:r>
    </w:p>
    <w:p>
      <w:pPr>
        <w:numPr>
          <w:ilvl w:val="0"/>
          <w:numId w:val="0"/>
        </w:numPr>
        <w:spacing w:line="360" w:lineRule="auto"/>
        <w:ind w:left="420" w:leftChars="0"/>
        <w:jc w:val="left"/>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封闭式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eastAsia="宋体" w:cs="宋体"/>
          <w:b/>
          <w:kern w:val="2"/>
          <w:sz w:val="24"/>
          <w:szCs w:val="24"/>
          <w:highlight w:val="none"/>
          <w:lang w:val="en-US" w:eastAsia="zh-CN" w:bidi="ar-SA"/>
        </w:rPr>
        <w:t>385</w:t>
      </w:r>
      <w:r>
        <w:rPr>
          <w:rFonts w:hint="eastAsia" w:ascii="宋体" w:hAnsi="宋体" w:cs="宋体"/>
          <w:b/>
          <w:sz w:val="24"/>
          <w:highlight w:val="none"/>
        </w:rPr>
        <w:t>〗</w:t>
      </w:r>
      <w:r>
        <w:rPr>
          <w:rFonts w:hint="eastAsia" w:ascii="宋体" w:hAnsi="宋体" w:cs="宋体"/>
          <w:b/>
          <w:sz w:val="24"/>
          <w:highlight w:val="none"/>
          <w:lang w:eastAsia="zh"/>
        </w:rPr>
        <w:t>天</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auto"/>
          <w:highlight w:val="none"/>
        </w:rPr>
        <w:br w:type="page"/>
      </w:r>
    </w:p>
    <w:p>
      <w:pPr>
        <w:pStyle w:val="17"/>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b/>
          <w:color w:val="auto"/>
          <w:highlight w:val="none"/>
        </w:rPr>
      </w:pP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p>
    <w:p>
      <w:pPr>
        <w:pStyle w:val="17"/>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597D161E"/>
    <w:multiLevelType w:val="multilevel"/>
    <w:tmpl w:val="597D161E"/>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4"/>
  </w:num>
  <w:num w:numId="4">
    <w:abstractNumId w:val="3"/>
  </w:num>
  <w:num w:numId="5">
    <w:abstractNumId w:val="5"/>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5C0315"/>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9F4A706"/>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9E0039"/>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420BFC"/>
    <w:rsid w:val="617668BD"/>
    <w:rsid w:val="61D01645"/>
    <w:rsid w:val="63723353"/>
    <w:rsid w:val="64164D78"/>
    <w:rsid w:val="64993141"/>
    <w:rsid w:val="659F27EB"/>
    <w:rsid w:val="659F600E"/>
    <w:rsid w:val="66E459E8"/>
    <w:rsid w:val="67CE6661"/>
    <w:rsid w:val="680A5A06"/>
    <w:rsid w:val="68B9403E"/>
    <w:rsid w:val="68D511B9"/>
    <w:rsid w:val="68FA6041"/>
    <w:rsid w:val="69827CEE"/>
    <w:rsid w:val="6BDE71F2"/>
    <w:rsid w:val="6C9577EB"/>
    <w:rsid w:val="6CBA3A99"/>
    <w:rsid w:val="6D3A1203"/>
    <w:rsid w:val="6DFE35A5"/>
    <w:rsid w:val="6E9C369D"/>
    <w:rsid w:val="6EF41B11"/>
    <w:rsid w:val="6FF79273"/>
    <w:rsid w:val="702573F3"/>
    <w:rsid w:val="70B57531"/>
    <w:rsid w:val="70FA499F"/>
    <w:rsid w:val="730C182D"/>
    <w:rsid w:val="73FC9A3F"/>
    <w:rsid w:val="751974A1"/>
    <w:rsid w:val="758B30E4"/>
    <w:rsid w:val="75F42331"/>
    <w:rsid w:val="761F7C3C"/>
    <w:rsid w:val="76683D2A"/>
    <w:rsid w:val="76C62D9E"/>
    <w:rsid w:val="78244617"/>
    <w:rsid w:val="7A923507"/>
    <w:rsid w:val="7AAFF850"/>
    <w:rsid w:val="7ACB640D"/>
    <w:rsid w:val="7BFF1A29"/>
    <w:rsid w:val="7C044D89"/>
    <w:rsid w:val="7C63442B"/>
    <w:rsid w:val="7D3AA22F"/>
    <w:rsid w:val="7D9F2F3F"/>
    <w:rsid w:val="7DE35ECA"/>
    <w:rsid w:val="7E1A0C5A"/>
    <w:rsid w:val="7E3212D3"/>
    <w:rsid w:val="7E7F7BE9"/>
    <w:rsid w:val="7F5F887D"/>
    <w:rsid w:val="7F9FC635"/>
    <w:rsid w:val="7FCC7D05"/>
    <w:rsid w:val="7FEF42B8"/>
    <w:rsid w:val="7FEFE414"/>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alloon Text"/>
    <w:basedOn w:val="1"/>
    <w:link w:val="20"/>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character" w:customStyle="1" w:styleId="13">
    <w:name w:val="批注文字 字符"/>
    <w:link w:val="2"/>
    <w:qFormat/>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qFormat/>
    <w:uiPriority w:val="0"/>
    <w:rPr>
      <w:rFonts w:ascii="Calibri" w:hAnsi="Calibri" w:cs="黑体"/>
      <w:kern w:val="2"/>
      <w:sz w:val="21"/>
      <w:szCs w:val="24"/>
    </w:rPr>
  </w:style>
  <w:style w:type="character" w:customStyle="1" w:styleId="19">
    <w:name w:val="批注主题 Char"/>
    <w:link w:val="7"/>
    <w:qFormat/>
    <w:uiPriority w:val="0"/>
    <w:rPr>
      <w:rFonts w:ascii="Calibri" w:hAnsi="Calibri" w:cs="黑体"/>
      <w:b/>
      <w:bCs/>
      <w:kern w:val="2"/>
      <w:sz w:val="21"/>
      <w:szCs w:val="24"/>
    </w:rPr>
  </w:style>
  <w:style w:type="character" w:customStyle="1" w:styleId="20">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59</Pages>
  <Words>38530</Words>
  <Characters>41485</Characters>
  <Lines>1</Lines>
  <Paragraphs>1</Paragraphs>
  <TotalTime>1</TotalTime>
  <ScaleCrop>false</ScaleCrop>
  <LinksUpToDate>false</LinksUpToDate>
  <CharactersWithSpaces>41988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2026-02-04T07:38:26Z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5558A6D622FD2548B9DE82697B855FD2_43</vt:lpwstr>
  </property>
</Properties>
</file>